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DD3B" w14:textId="4D1F72F4" w:rsidR="00A93C6F" w:rsidRPr="00A5486E" w:rsidRDefault="00A93C6F" w:rsidP="00A93C6F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sz w:val="16"/>
          <w:szCs w:val="16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ANEXA Nr. 1</w:t>
      </w:r>
      <w:r w:rsidR="00214106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 xml:space="preserve">  </w:t>
      </w:r>
      <w:r w:rsidRPr="00A5486E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la regulament</w:t>
      </w:r>
    </w:p>
    <w:p w14:paraId="4713D677" w14:textId="77777777" w:rsidR="00A5486E" w:rsidRDefault="00A5486E" w:rsidP="00A93C6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22CB45AD" w14:textId="77777777" w:rsidR="00A5486E" w:rsidRDefault="00A5486E" w:rsidP="00A93C6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6805ED15" w14:textId="6B3CC21B" w:rsidR="00A93C6F" w:rsidRDefault="00A93C6F" w:rsidP="00A93C6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28"/>
          <w:szCs w:val="28"/>
          <w:lang w:eastAsia="ro-RO"/>
        </w:rPr>
        <w:t>PROCES-VERBAL DE RECEPŢIE PARŢIALĂ</w:t>
      </w:r>
      <w:r w:rsidRPr="00A5486E">
        <w:rPr>
          <w:rFonts w:ascii="Calibri" w:eastAsia="Times New Roman" w:hAnsi="Calibri" w:cs="Calibri"/>
          <w:b/>
          <w:bCs/>
          <w:sz w:val="28"/>
          <w:szCs w:val="28"/>
          <w:lang w:eastAsia="ro-RO"/>
        </w:rPr>
        <w:br/>
        <w:t>Nr. . . . . . . . . . . din . . . . . . . . . .</w:t>
      </w:r>
    </w:p>
    <w:p w14:paraId="14EF71DC" w14:textId="40EFB5B3" w:rsidR="00A5486E" w:rsidRDefault="00A5486E" w:rsidP="00A93C6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471A7762" w14:textId="77777777" w:rsidR="00A5486E" w:rsidRPr="00A5486E" w:rsidRDefault="00A5486E" w:rsidP="00A93C6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466537DD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privind stadiul fizic de execuţie a construcţiei aferente investiţiei,</w:t>
      </w:r>
    </w:p>
    <w:p w14:paraId="341CEF14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, . . . . . . . . . . . . . . . . . . . ., lucrări executate în cadrul Contractului nr. . . . . . . . . . . din . . . . . . . . . ., încheiat între . . . . . . . . . . şi . . . . . . . . . .</w:t>
      </w:r>
    </w:p>
    <w:p w14:paraId="550CAB48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Imobilul care face obiectul investiţiei se identifică după cum urmează:</w:t>
      </w:r>
    </w:p>
    <w:p w14:paraId="6213BAE7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adresa administrativă</w:t>
      </w:r>
    </w:p>
    <w:p w14:paraId="29F61047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număr cadastral/număr topografic</w:t>
      </w:r>
    </w:p>
    <w:p w14:paraId="5FDB3DE5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număr carte funciară</w:t>
      </w:r>
    </w:p>
    <w:p w14:paraId="78E26CAE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2.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Lucrările au fost executate în baza Autorizaţiei de construire nr. . . . . . . . . . ., eliberată de . . . . . . . . . . la data de . . . . . . . . . ., cu valabilitate până la data: . . . . . . . . . . .</w:t>
      </w:r>
    </w:p>
    <w:p w14:paraId="21703E08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3.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Au mai fost prezenţi: (nume şi prenume, calitatea, semnătura)</w:t>
      </w:r>
    </w:p>
    <w:p w14:paraId="6A088542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3ED1256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18E55386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4.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Secretariatul a fost asigurat de . . . . . . . . . . - diriginte de şantier autorizat în domeniul/domeniile . . . . . . . . . ., Autorizaţie nr. . . . . . . . . . . .</w:t>
      </w:r>
    </w:p>
    <w:p w14:paraId="30C1ECD5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5.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Stadiul fizic de execuţie:</w:t>
      </w:r>
    </w:p>
    <w:p w14:paraId="1AA78737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27FB08AC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4887118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16791EA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Alte menţiuni . . . . . . . . . .</w:t>
      </w:r>
    </w:p>
    <w:p w14:paraId="5D55A2EF" w14:textId="77777777" w:rsidR="00A93C6F" w:rsidRPr="00A5486E" w:rsidRDefault="00A93C6F" w:rsidP="00A93C6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A5486E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7.</w:t>
      </w:r>
      <w:r w:rsidRPr="00A5486E">
        <w:rPr>
          <w:rFonts w:ascii="Calibri" w:eastAsia="Times New Roman" w:hAnsi="Calibri" w:cs="Calibri"/>
          <w:sz w:val="17"/>
          <w:szCs w:val="17"/>
          <w:lang w:eastAsia="ro-RO"/>
        </w:rPr>
        <w:t> Prezentul proces-verbal, conţinând . . . . . . . . . . file şi . . . . . . . . . . anexe numerotate, cu un total de . . . . . . . . . . file, a fost încheiat astăzi, . . . . . . . . . ., în . . . . . . . . . . exemplare.</w:t>
      </w:r>
    </w:p>
    <w:tbl>
      <w:tblPr>
        <w:tblW w:w="4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844"/>
        <w:gridCol w:w="2039"/>
      </w:tblGrid>
      <w:tr w:rsidR="00A5486E" w:rsidRPr="00A5486E" w14:paraId="57EA1878" w14:textId="77777777" w:rsidTr="005A777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9E5D" w14:textId="77777777" w:rsidR="00A93C6F" w:rsidRPr="00A5486E" w:rsidRDefault="00A93C6F" w:rsidP="005A7774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03313" w14:textId="77777777" w:rsidR="00A93C6F" w:rsidRPr="00A5486E" w:rsidRDefault="00A93C6F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418D9" w14:textId="77777777" w:rsidR="00A93C6F" w:rsidRPr="00A5486E" w:rsidRDefault="00A93C6F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A5486E" w:rsidRPr="00A5486E" w14:paraId="002435FB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930D" w14:textId="77777777" w:rsidR="00A93C6F" w:rsidRPr="00A5486E" w:rsidRDefault="00A93C6F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B434C" w14:textId="77777777" w:rsidR="00A93C6F" w:rsidRPr="00A5486E" w:rsidRDefault="00A93C6F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A5486E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Executant,</w:t>
            </w:r>
            <w:r w:rsidRPr="00A5486E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191D3" w14:textId="77777777" w:rsidR="00A93C6F" w:rsidRPr="00A5486E" w:rsidRDefault="00A93C6F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A5486E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Investitor,</w:t>
            </w:r>
            <w:r w:rsidRPr="00A5486E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</w:tr>
      <w:tr w:rsidR="00A5486E" w:rsidRPr="00A5486E" w14:paraId="3F598D1B" w14:textId="77777777" w:rsidTr="005A7774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78812" w14:textId="77777777" w:rsidR="00A93C6F" w:rsidRPr="00A5486E" w:rsidRDefault="00A93C6F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BE29F" w14:textId="77777777" w:rsidR="00A93C6F" w:rsidRPr="00A5486E" w:rsidRDefault="00A93C6F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A5486E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Alţi participanţi: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1CBF0" w14:textId="77777777" w:rsidR="00A93C6F" w:rsidRPr="00A5486E" w:rsidRDefault="00A93C6F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</w:tbl>
    <w:p w14:paraId="67A88D6B" w14:textId="77777777" w:rsidR="00521614" w:rsidRPr="00A5486E" w:rsidRDefault="00521614">
      <w:pPr>
        <w:rPr>
          <w:sz w:val="17"/>
          <w:szCs w:val="17"/>
        </w:rPr>
      </w:pPr>
    </w:p>
    <w:sectPr w:rsidR="00521614" w:rsidRPr="00A5486E" w:rsidSect="00A5486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6C"/>
    <w:rsid w:val="00214106"/>
    <w:rsid w:val="00454A6C"/>
    <w:rsid w:val="00521614"/>
    <w:rsid w:val="008269BB"/>
    <w:rsid w:val="00A5486E"/>
    <w:rsid w:val="00A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F5F4"/>
  <w15:chartTrackingRefBased/>
  <w15:docId w15:val="{A700557F-A4B7-472D-83A8-9A636060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Urbanism</cp:lastModifiedBy>
  <cp:revision>6</cp:revision>
  <dcterms:created xsi:type="dcterms:W3CDTF">2022-04-21T07:18:00Z</dcterms:created>
  <dcterms:modified xsi:type="dcterms:W3CDTF">2022-05-06T07:34:00Z</dcterms:modified>
</cp:coreProperties>
</file>